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67DF" w14:textId="77777777" w:rsidR="003F044E" w:rsidRPr="003F044E" w:rsidRDefault="003F044E" w:rsidP="003F044E">
      <w:pPr>
        <w:rPr>
          <w:sz w:val="52"/>
          <w:szCs w:val="52"/>
        </w:rPr>
      </w:pPr>
      <w:r w:rsidRPr="003F044E">
        <w:rPr>
          <w:b/>
          <w:bCs/>
          <w:sz w:val="52"/>
          <w:szCs w:val="52"/>
        </w:rPr>
        <w:t>Антикандидний протокол харчування</w:t>
      </w:r>
    </w:p>
    <w:p w14:paraId="491FCE93" w14:textId="77777777" w:rsidR="003F044E" w:rsidRDefault="003F044E" w:rsidP="003F044E"/>
    <w:p w14:paraId="04256352" w14:textId="704CB099" w:rsidR="003F044E" w:rsidRPr="003F044E" w:rsidRDefault="003F044E" w:rsidP="003F044E">
      <w:pPr>
        <w:rPr>
          <w:sz w:val="28"/>
          <w:szCs w:val="28"/>
        </w:rPr>
      </w:pPr>
      <w:r w:rsidRPr="003F044E">
        <w:rPr>
          <w:sz w:val="28"/>
          <w:szCs w:val="28"/>
        </w:rPr>
        <w:t xml:space="preserve">Цей раціон спрямований на «голодування» грибка </w:t>
      </w:r>
      <w:r w:rsidRPr="003F044E">
        <w:rPr>
          <w:i/>
          <w:iCs/>
          <w:sz w:val="28"/>
          <w:szCs w:val="28"/>
        </w:rPr>
        <w:t>Candida albicans</w:t>
      </w:r>
      <w:r w:rsidRPr="003F044E">
        <w:rPr>
          <w:sz w:val="28"/>
          <w:szCs w:val="28"/>
        </w:rPr>
        <w:t>, зняття запалення та відновлення здорового мікробіому.</w:t>
      </w:r>
    </w:p>
    <w:p w14:paraId="295FF6AA" w14:textId="77777777" w:rsidR="003F044E" w:rsidRPr="003F044E" w:rsidRDefault="003F044E" w:rsidP="003F044E">
      <w:pPr>
        <w:rPr>
          <w:sz w:val="28"/>
          <w:szCs w:val="28"/>
        </w:rPr>
      </w:pPr>
      <w:r w:rsidRPr="003F044E">
        <w:rPr>
          <w:sz w:val="28"/>
          <w:szCs w:val="28"/>
        </w:rPr>
        <w:pict w14:anchorId="7E1F7184">
          <v:rect id="_x0000_i1055" style="width:0;height:1.5pt" o:hralign="center" o:hrstd="t" o:hr="t" fillcolor="#a0a0a0" stroked="f"/>
        </w:pict>
      </w:r>
    </w:p>
    <w:p w14:paraId="6186A23C" w14:textId="77777777" w:rsidR="003F044E" w:rsidRPr="003F044E" w:rsidRDefault="003F044E" w:rsidP="003F044E">
      <w:pPr>
        <w:rPr>
          <w:b/>
          <w:bCs/>
          <w:sz w:val="32"/>
          <w:szCs w:val="32"/>
        </w:rPr>
      </w:pPr>
      <w:r w:rsidRPr="003F044E">
        <w:rPr>
          <w:rFonts w:ascii="Segoe UI Emoji" w:hAnsi="Segoe UI Emoji" w:cs="Segoe UI Emoji"/>
          <w:b/>
          <w:bCs/>
          <w:sz w:val="32"/>
          <w:szCs w:val="32"/>
        </w:rPr>
        <w:t>🛑</w:t>
      </w:r>
      <w:r w:rsidRPr="003F044E">
        <w:rPr>
          <w:b/>
          <w:bCs/>
          <w:sz w:val="32"/>
          <w:szCs w:val="32"/>
        </w:rPr>
        <w:t xml:space="preserve"> СУВОРО ЗАБОРОНЕНО (Виключаємо повністю)</w:t>
      </w:r>
    </w:p>
    <w:p w14:paraId="050AC6C5" w14:textId="77777777" w:rsidR="003F044E" w:rsidRPr="003F044E" w:rsidRDefault="003F044E" w:rsidP="003F044E">
      <w:pPr>
        <w:numPr>
          <w:ilvl w:val="0"/>
          <w:numId w:val="1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Цукор та солодощі:</w:t>
      </w:r>
      <w:r w:rsidRPr="003F044E">
        <w:rPr>
          <w:sz w:val="32"/>
          <w:szCs w:val="32"/>
        </w:rPr>
        <w:t xml:space="preserve"> Мед, сиропи, сухофрукти, солодкі фрукти, будь-які десерти, замінники цукру.</w:t>
      </w:r>
    </w:p>
    <w:p w14:paraId="0978276C" w14:textId="77777777" w:rsidR="003F044E" w:rsidRPr="003F044E" w:rsidRDefault="003F044E" w:rsidP="003F044E">
      <w:pPr>
        <w:numPr>
          <w:ilvl w:val="0"/>
          <w:numId w:val="1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Дріжджі та випічка:</w:t>
      </w:r>
      <w:r w:rsidRPr="003F044E">
        <w:rPr>
          <w:sz w:val="32"/>
          <w:szCs w:val="32"/>
        </w:rPr>
        <w:t xml:space="preserve"> Дріжджовий хліб, булки, пиво, квас.</w:t>
      </w:r>
    </w:p>
    <w:p w14:paraId="618D0205" w14:textId="77777777" w:rsidR="003F044E" w:rsidRPr="003F044E" w:rsidRDefault="003F044E" w:rsidP="003F044E">
      <w:pPr>
        <w:numPr>
          <w:ilvl w:val="0"/>
          <w:numId w:val="1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Глютен та крохмаль:</w:t>
      </w:r>
      <w:r w:rsidRPr="003F044E">
        <w:rPr>
          <w:sz w:val="32"/>
          <w:szCs w:val="32"/>
        </w:rPr>
        <w:t xml:space="preserve"> Пшениця, жито, вівсянка, булгур, кус-кус; білий рис, кукурудза, картопля, батат.</w:t>
      </w:r>
    </w:p>
    <w:p w14:paraId="799364F6" w14:textId="77777777" w:rsidR="003F044E" w:rsidRPr="003F044E" w:rsidRDefault="003F044E" w:rsidP="003F044E">
      <w:pPr>
        <w:numPr>
          <w:ilvl w:val="0"/>
          <w:numId w:val="1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Молочні продукти:</w:t>
      </w:r>
      <w:r w:rsidRPr="003F044E">
        <w:rPr>
          <w:sz w:val="32"/>
          <w:szCs w:val="32"/>
        </w:rPr>
        <w:t xml:space="preserve"> Всі види тваринного молока, йогурти, особливо сири з пліснявою.</w:t>
      </w:r>
    </w:p>
    <w:p w14:paraId="269527D5" w14:textId="77777777" w:rsidR="003F044E" w:rsidRPr="003F044E" w:rsidRDefault="003F044E" w:rsidP="003F044E">
      <w:pPr>
        <w:numPr>
          <w:ilvl w:val="0"/>
          <w:numId w:val="1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Ферментація:</w:t>
      </w:r>
      <w:r w:rsidRPr="003F044E">
        <w:rPr>
          <w:sz w:val="32"/>
          <w:szCs w:val="32"/>
        </w:rPr>
        <w:t xml:space="preserve"> Оцет, соєвий соус, місо, тофу, комбуча, спиртні напої.</w:t>
      </w:r>
    </w:p>
    <w:p w14:paraId="4325D099" w14:textId="77777777" w:rsidR="003F044E" w:rsidRPr="003F044E" w:rsidRDefault="003F044E" w:rsidP="003F044E">
      <w:pPr>
        <w:numPr>
          <w:ilvl w:val="0"/>
          <w:numId w:val="1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Пасльонові:</w:t>
      </w:r>
      <w:r w:rsidRPr="003F044E">
        <w:rPr>
          <w:sz w:val="32"/>
          <w:szCs w:val="32"/>
        </w:rPr>
        <w:t xml:space="preserve"> Томати, перець, баклажани.</w:t>
      </w:r>
    </w:p>
    <w:p w14:paraId="1CC05C98" w14:textId="77777777" w:rsidR="003F044E" w:rsidRPr="003F044E" w:rsidRDefault="003F044E" w:rsidP="003F044E">
      <w:pPr>
        <w:numPr>
          <w:ilvl w:val="0"/>
          <w:numId w:val="1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Гриби:</w:t>
      </w:r>
      <w:r w:rsidRPr="003F044E">
        <w:rPr>
          <w:sz w:val="32"/>
          <w:szCs w:val="32"/>
        </w:rPr>
        <w:t xml:space="preserve"> Усі види грибів та добавки з них (хітозан також під забороною).</w:t>
      </w:r>
    </w:p>
    <w:p w14:paraId="1AACF2FC" w14:textId="77777777" w:rsidR="003F044E" w:rsidRPr="003F044E" w:rsidRDefault="003F044E" w:rsidP="003F044E">
      <w:pPr>
        <w:numPr>
          <w:ilvl w:val="0"/>
          <w:numId w:val="1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Оброблені продукти:</w:t>
      </w:r>
      <w:r w:rsidRPr="003F044E">
        <w:rPr>
          <w:sz w:val="32"/>
          <w:szCs w:val="32"/>
        </w:rPr>
        <w:t xml:space="preserve"> Магазинні соуси, маринади, копчення, консервація, кава, фаст-фуд.</w:t>
      </w:r>
    </w:p>
    <w:p w14:paraId="77F27720" w14:textId="77777777" w:rsidR="003F044E" w:rsidRPr="003F044E" w:rsidRDefault="003F044E" w:rsidP="003F044E">
      <w:pPr>
        <w:numPr>
          <w:ilvl w:val="0"/>
          <w:numId w:val="1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Олії:</w:t>
      </w:r>
      <w:r w:rsidRPr="003F044E">
        <w:rPr>
          <w:sz w:val="32"/>
          <w:szCs w:val="32"/>
        </w:rPr>
        <w:t xml:space="preserve"> Соняшникова та кукурудзяна.</w:t>
      </w:r>
    </w:p>
    <w:p w14:paraId="2BD0EEB4" w14:textId="77777777" w:rsidR="003F044E" w:rsidRPr="003F044E" w:rsidRDefault="003F044E" w:rsidP="003F044E">
      <w:pPr>
        <w:numPr>
          <w:ilvl w:val="0"/>
          <w:numId w:val="1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Горіхи:</w:t>
      </w:r>
      <w:r w:rsidRPr="003F044E">
        <w:rPr>
          <w:sz w:val="32"/>
          <w:szCs w:val="32"/>
        </w:rPr>
        <w:t xml:space="preserve"> Можна </w:t>
      </w:r>
      <w:r w:rsidRPr="003F044E">
        <w:rPr>
          <w:b/>
          <w:bCs/>
          <w:sz w:val="32"/>
          <w:szCs w:val="32"/>
        </w:rPr>
        <w:t>тільки мигдаль</w:t>
      </w:r>
      <w:r w:rsidRPr="003F044E">
        <w:rPr>
          <w:sz w:val="32"/>
          <w:szCs w:val="32"/>
        </w:rPr>
        <w:t xml:space="preserve"> (після замочування), інші — під забороною через ризик плісняви.</w:t>
      </w:r>
    </w:p>
    <w:p w14:paraId="09622E69" w14:textId="77777777" w:rsidR="003F044E" w:rsidRPr="003F044E" w:rsidRDefault="003F044E" w:rsidP="003F044E">
      <w:pPr>
        <w:rPr>
          <w:sz w:val="32"/>
          <w:szCs w:val="32"/>
        </w:rPr>
      </w:pPr>
      <w:r w:rsidRPr="003F044E">
        <w:rPr>
          <w:sz w:val="32"/>
          <w:szCs w:val="32"/>
        </w:rPr>
        <w:pict w14:anchorId="1752D828">
          <v:rect id="_x0000_i1056" style="width:0;height:1.5pt" o:hralign="center" o:hrstd="t" o:hr="t" fillcolor="#a0a0a0" stroked="f"/>
        </w:pict>
      </w:r>
    </w:p>
    <w:p w14:paraId="169B1C68" w14:textId="77777777" w:rsidR="003F044E" w:rsidRPr="003F044E" w:rsidRDefault="003F044E" w:rsidP="003F044E">
      <w:pPr>
        <w:rPr>
          <w:b/>
          <w:bCs/>
          <w:sz w:val="32"/>
          <w:szCs w:val="32"/>
        </w:rPr>
      </w:pPr>
      <w:r w:rsidRPr="003F044E">
        <w:rPr>
          <w:rFonts w:ascii="Segoe UI Emoji" w:hAnsi="Segoe UI Emoji" w:cs="Segoe UI Emoji"/>
          <w:b/>
          <w:bCs/>
          <w:sz w:val="32"/>
          <w:szCs w:val="32"/>
        </w:rPr>
        <w:t>✅</w:t>
      </w:r>
      <w:r w:rsidRPr="003F044E">
        <w:rPr>
          <w:b/>
          <w:bCs/>
          <w:sz w:val="32"/>
          <w:szCs w:val="32"/>
        </w:rPr>
        <w:t xml:space="preserve"> ОСНОВА РАЦІОНУ (Можна вживати)</w:t>
      </w:r>
    </w:p>
    <w:p w14:paraId="579D8657" w14:textId="77777777" w:rsidR="003F044E" w:rsidRPr="003F044E" w:rsidRDefault="003F044E" w:rsidP="003F044E">
      <w:pPr>
        <w:numPr>
          <w:ilvl w:val="0"/>
          <w:numId w:val="2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lastRenderedPageBreak/>
        <w:t>Овочі та зелень:</w:t>
      </w:r>
      <w:r w:rsidRPr="003F044E">
        <w:rPr>
          <w:sz w:val="32"/>
          <w:szCs w:val="32"/>
        </w:rPr>
        <w:t xml:space="preserve"> Всі види капусти (броколі, цвітна, брюссельська), огірки, селера, авокадо, кабачки, цибуля, часник, шпинат, кріп, петрушка, кінза.</w:t>
      </w:r>
    </w:p>
    <w:p w14:paraId="51379929" w14:textId="77777777" w:rsidR="003F044E" w:rsidRPr="003F044E" w:rsidRDefault="003F044E" w:rsidP="003F044E">
      <w:pPr>
        <w:numPr>
          <w:ilvl w:val="0"/>
          <w:numId w:val="2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Крупи (безглютенові):</w:t>
      </w:r>
      <w:r w:rsidRPr="003F044E">
        <w:rPr>
          <w:sz w:val="32"/>
          <w:szCs w:val="32"/>
        </w:rPr>
        <w:t xml:space="preserve"> Зелена гречка, кіноа, амарант.</w:t>
      </w:r>
    </w:p>
    <w:p w14:paraId="5CFBA6C4" w14:textId="77777777" w:rsidR="003F044E" w:rsidRPr="003F044E" w:rsidRDefault="003F044E" w:rsidP="003F044E">
      <w:pPr>
        <w:numPr>
          <w:ilvl w:val="0"/>
          <w:numId w:val="2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Бобові:</w:t>
      </w:r>
      <w:r w:rsidRPr="003F044E">
        <w:rPr>
          <w:sz w:val="32"/>
          <w:szCs w:val="32"/>
        </w:rPr>
        <w:t xml:space="preserve"> Нут, сочевиця, маш, горох, квасоля.</w:t>
      </w:r>
    </w:p>
    <w:p w14:paraId="3D39841F" w14:textId="77777777" w:rsidR="003F044E" w:rsidRPr="003F044E" w:rsidRDefault="003F044E" w:rsidP="003F044E">
      <w:pPr>
        <w:numPr>
          <w:ilvl w:val="0"/>
          <w:numId w:val="2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Білок:</w:t>
      </w:r>
      <w:r w:rsidRPr="003F044E">
        <w:rPr>
          <w:sz w:val="32"/>
          <w:szCs w:val="32"/>
        </w:rPr>
        <w:t xml:space="preserve"> Яйця, риба, морепродукти (не частіше 1 разу на день). М'ясо (індичка, кролик) — не частіше 2 разів на тиждень.</w:t>
      </w:r>
    </w:p>
    <w:p w14:paraId="628E67B6" w14:textId="77777777" w:rsidR="003F044E" w:rsidRPr="003F044E" w:rsidRDefault="003F044E" w:rsidP="003F044E">
      <w:pPr>
        <w:numPr>
          <w:ilvl w:val="0"/>
          <w:numId w:val="2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Корисні жири:</w:t>
      </w:r>
      <w:r w:rsidRPr="003F044E">
        <w:rPr>
          <w:sz w:val="32"/>
          <w:szCs w:val="32"/>
        </w:rPr>
        <w:t xml:space="preserve"> Оливкова та кокосова олії, масло Гхі (топлене), олія гарбузового насіння.</w:t>
      </w:r>
    </w:p>
    <w:p w14:paraId="0C2D91C7" w14:textId="77777777" w:rsidR="003F044E" w:rsidRPr="003F044E" w:rsidRDefault="003F044E" w:rsidP="003F044E">
      <w:pPr>
        <w:numPr>
          <w:ilvl w:val="0"/>
          <w:numId w:val="2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Ягоди та цитрусові:</w:t>
      </w:r>
      <w:r w:rsidRPr="003F044E">
        <w:rPr>
          <w:sz w:val="32"/>
          <w:szCs w:val="32"/>
        </w:rPr>
        <w:t xml:space="preserve"> Лимон, лайм, грейпфрут, журавлина, брусниця, лохина, чорна смородина.</w:t>
      </w:r>
    </w:p>
    <w:p w14:paraId="4B3E3EE8" w14:textId="77777777" w:rsidR="003F044E" w:rsidRPr="003F044E" w:rsidRDefault="003F044E" w:rsidP="003F044E">
      <w:pPr>
        <w:numPr>
          <w:ilvl w:val="0"/>
          <w:numId w:val="2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Насіння:</w:t>
      </w:r>
      <w:r w:rsidRPr="003F044E">
        <w:rPr>
          <w:sz w:val="32"/>
          <w:szCs w:val="32"/>
        </w:rPr>
        <w:t xml:space="preserve"> Гарбузове, кунжут, мак, чіа (замочувати перед вживанням).</w:t>
      </w:r>
    </w:p>
    <w:p w14:paraId="2E002C4A" w14:textId="77777777" w:rsidR="003F044E" w:rsidRPr="003F044E" w:rsidRDefault="003F044E" w:rsidP="003F044E">
      <w:pPr>
        <w:rPr>
          <w:sz w:val="28"/>
          <w:szCs w:val="28"/>
        </w:rPr>
      </w:pPr>
      <w:r w:rsidRPr="003F044E">
        <w:rPr>
          <w:sz w:val="28"/>
          <w:szCs w:val="28"/>
        </w:rPr>
        <w:pict w14:anchorId="603B2C1A">
          <v:rect id="_x0000_i1057" style="width:0;height:1.5pt" o:hralign="center" o:hrstd="t" o:hr="t" fillcolor="#a0a0a0" stroked="f"/>
        </w:pict>
      </w:r>
    </w:p>
    <w:p w14:paraId="57AFDCD6" w14:textId="77777777" w:rsidR="003F044E" w:rsidRPr="003F044E" w:rsidRDefault="003F044E" w:rsidP="003F044E">
      <w:pPr>
        <w:rPr>
          <w:b/>
          <w:bCs/>
          <w:sz w:val="28"/>
          <w:szCs w:val="28"/>
        </w:rPr>
      </w:pPr>
      <w:r w:rsidRPr="003F044E">
        <w:rPr>
          <w:rFonts w:ascii="Segoe UI Emoji" w:hAnsi="Segoe UI Emoji" w:cs="Segoe UI Emoji"/>
          <w:b/>
          <w:bCs/>
          <w:sz w:val="28"/>
          <w:szCs w:val="28"/>
        </w:rPr>
        <w:t>🍽️</w:t>
      </w:r>
      <w:r w:rsidRPr="003F044E">
        <w:rPr>
          <w:b/>
          <w:bCs/>
          <w:sz w:val="28"/>
          <w:szCs w:val="28"/>
        </w:rPr>
        <w:t xml:space="preserve"> МЕНЮ НА ОДИН ДЕНЬ (Приклад)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8337"/>
      </w:tblGrid>
      <w:tr w:rsidR="003F044E" w:rsidRPr="003F044E" w14:paraId="0AD5F83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7E24D" w14:textId="77777777" w:rsidR="003F044E" w:rsidRPr="003F044E" w:rsidRDefault="003F044E" w:rsidP="003F044E">
            <w:pPr>
              <w:rPr>
                <w:sz w:val="28"/>
                <w:szCs w:val="28"/>
              </w:rPr>
            </w:pPr>
            <w:r w:rsidRPr="003F044E">
              <w:rPr>
                <w:b/>
                <w:bCs/>
                <w:sz w:val="28"/>
                <w:szCs w:val="28"/>
              </w:rPr>
              <w:t>Прийом їжі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14E4E" w14:textId="77777777" w:rsidR="003F044E" w:rsidRPr="003F044E" w:rsidRDefault="003F044E" w:rsidP="003F044E">
            <w:pPr>
              <w:rPr>
                <w:sz w:val="28"/>
                <w:szCs w:val="28"/>
              </w:rPr>
            </w:pPr>
            <w:r w:rsidRPr="003F044E">
              <w:rPr>
                <w:b/>
                <w:bCs/>
                <w:sz w:val="28"/>
                <w:szCs w:val="28"/>
              </w:rPr>
              <w:t>Склад страви</w:t>
            </w:r>
          </w:p>
        </w:tc>
      </w:tr>
      <w:tr w:rsidR="003F044E" w:rsidRPr="003F044E" w14:paraId="274555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0A681" w14:textId="77777777" w:rsidR="003F044E" w:rsidRPr="003F044E" w:rsidRDefault="003F044E" w:rsidP="003F044E">
            <w:pPr>
              <w:rPr>
                <w:sz w:val="28"/>
                <w:szCs w:val="28"/>
              </w:rPr>
            </w:pPr>
            <w:r w:rsidRPr="003F044E">
              <w:rPr>
                <w:b/>
                <w:bCs/>
                <w:sz w:val="28"/>
                <w:szCs w:val="28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0901C" w14:textId="77777777" w:rsidR="003F044E" w:rsidRPr="003F044E" w:rsidRDefault="003F044E" w:rsidP="003F044E">
            <w:pPr>
              <w:rPr>
                <w:sz w:val="28"/>
                <w:szCs w:val="28"/>
              </w:rPr>
            </w:pPr>
            <w:r w:rsidRPr="003F044E">
              <w:rPr>
                <w:sz w:val="28"/>
                <w:szCs w:val="28"/>
              </w:rPr>
              <w:t>Омлет із 3-х яєць на рослинному молоці (кокосове/мигдальне) з оливковою олією. Подається з авокадо, свіжим шпинатом та відвареною броколі, збризнутою лимонним соком та олією гарбузового насіння.</w:t>
            </w:r>
          </w:p>
        </w:tc>
      </w:tr>
      <w:tr w:rsidR="003F044E" w:rsidRPr="003F044E" w14:paraId="29406E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07BE3" w14:textId="77777777" w:rsidR="003F044E" w:rsidRPr="003F044E" w:rsidRDefault="003F044E" w:rsidP="003F044E">
            <w:pPr>
              <w:rPr>
                <w:sz w:val="28"/>
                <w:szCs w:val="28"/>
              </w:rPr>
            </w:pPr>
            <w:r w:rsidRPr="003F044E">
              <w:rPr>
                <w:b/>
                <w:bCs/>
                <w:sz w:val="28"/>
                <w:szCs w:val="28"/>
              </w:rPr>
              <w:t>Обід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D6FA3" w14:textId="77777777" w:rsidR="003F044E" w:rsidRPr="003F044E" w:rsidRDefault="003F044E" w:rsidP="003F044E">
            <w:pPr>
              <w:rPr>
                <w:sz w:val="28"/>
                <w:szCs w:val="28"/>
              </w:rPr>
            </w:pPr>
            <w:r w:rsidRPr="003F044E">
              <w:rPr>
                <w:b/>
                <w:bCs/>
                <w:sz w:val="28"/>
                <w:szCs w:val="28"/>
              </w:rPr>
              <w:t>Салат:</w:t>
            </w:r>
            <w:r w:rsidRPr="003F044E">
              <w:rPr>
                <w:sz w:val="28"/>
                <w:szCs w:val="28"/>
              </w:rPr>
              <w:t xml:space="preserve"> червона капуста, корінь селери, зелене яблуко, журавлина, мигдаль та петрушка (заправка: оливкова олія + лимон). </w:t>
            </w:r>
            <w:r w:rsidRPr="003F044E">
              <w:rPr>
                <w:b/>
                <w:bCs/>
                <w:sz w:val="28"/>
                <w:szCs w:val="28"/>
              </w:rPr>
              <w:t>Основне:</w:t>
            </w:r>
            <w:r w:rsidRPr="003F044E">
              <w:rPr>
                <w:sz w:val="28"/>
                <w:szCs w:val="28"/>
              </w:rPr>
              <w:t xml:space="preserve"> Запечена індичка або морський окунь (150 г) з пюре з кореня селери та пастернаку.</w:t>
            </w:r>
          </w:p>
        </w:tc>
      </w:tr>
      <w:tr w:rsidR="003F044E" w:rsidRPr="003F044E" w14:paraId="34F1E7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1486A" w14:textId="77777777" w:rsidR="003F044E" w:rsidRPr="003F044E" w:rsidRDefault="003F044E" w:rsidP="003F044E">
            <w:pPr>
              <w:rPr>
                <w:sz w:val="28"/>
                <w:szCs w:val="28"/>
              </w:rPr>
            </w:pPr>
            <w:r w:rsidRPr="003F044E">
              <w:rPr>
                <w:b/>
                <w:bCs/>
                <w:sz w:val="28"/>
                <w:szCs w:val="28"/>
              </w:rPr>
              <w:t>Десерт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3DDD5" w14:textId="77777777" w:rsidR="003F044E" w:rsidRPr="003F044E" w:rsidRDefault="003F044E" w:rsidP="003F044E">
            <w:pPr>
              <w:rPr>
                <w:sz w:val="28"/>
                <w:szCs w:val="28"/>
              </w:rPr>
            </w:pPr>
            <w:r w:rsidRPr="003F044E">
              <w:rPr>
                <w:sz w:val="28"/>
                <w:szCs w:val="28"/>
              </w:rPr>
              <w:t>Мус із чорної смородини (без цукру) з попередньо розмоченим насінням чіа.</w:t>
            </w:r>
          </w:p>
        </w:tc>
      </w:tr>
      <w:tr w:rsidR="003F044E" w:rsidRPr="003F044E" w14:paraId="1F2859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18F44" w14:textId="77777777" w:rsidR="003F044E" w:rsidRPr="003F044E" w:rsidRDefault="003F044E" w:rsidP="003F044E">
            <w:pPr>
              <w:rPr>
                <w:sz w:val="28"/>
                <w:szCs w:val="28"/>
              </w:rPr>
            </w:pPr>
            <w:r w:rsidRPr="003F044E">
              <w:rPr>
                <w:b/>
                <w:bCs/>
                <w:sz w:val="28"/>
                <w:szCs w:val="28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1F7B2" w14:textId="77777777" w:rsidR="003F044E" w:rsidRPr="003F044E" w:rsidRDefault="003F044E" w:rsidP="003F044E">
            <w:pPr>
              <w:rPr>
                <w:sz w:val="28"/>
                <w:szCs w:val="28"/>
              </w:rPr>
            </w:pPr>
            <w:r w:rsidRPr="003F044E">
              <w:rPr>
                <w:sz w:val="28"/>
                <w:szCs w:val="28"/>
              </w:rPr>
              <w:t>Запечена цвітна капуста під густим соусом тахіні (кунжутна паста, часник, лимонний сік, зелень).</w:t>
            </w:r>
          </w:p>
        </w:tc>
      </w:tr>
    </w:tbl>
    <w:p w14:paraId="69F4FA89" w14:textId="77777777" w:rsidR="003F044E" w:rsidRPr="003F044E" w:rsidRDefault="003F044E" w:rsidP="003F044E">
      <w:p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lastRenderedPageBreak/>
        <w:t>Важливо:</w:t>
      </w:r>
      <w:r w:rsidRPr="003F044E">
        <w:rPr>
          <w:sz w:val="32"/>
          <w:szCs w:val="32"/>
        </w:rPr>
        <w:t xml:space="preserve"> Якщо відчуваєте сильну слабкість, допускається 4-й прийом їжі — </w:t>
      </w:r>
      <w:r w:rsidRPr="003F044E">
        <w:rPr>
          <w:b/>
          <w:bCs/>
          <w:sz w:val="32"/>
          <w:szCs w:val="32"/>
        </w:rPr>
        <w:t>Ягідний смузі</w:t>
      </w:r>
      <w:r w:rsidRPr="003F044E">
        <w:rPr>
          <w:sz w:val="32"/>
          <w:szCs w:val="32"/>
        </w:rPr>
        <w:t>: 500 мл рослинного молока, 200 г ягід, 1 ст. л. пектину, кориця, 2 ст. л. чіа та 100 г розмоченої зеленої гречки.</w:t>
      </w:r>
    </w:p>
    <w:p w14:paraId="763C577F" w14:textId="77777777" w:rsidR="003F044E" w:rsidRPr="003F044E" w:rsidRDefault="003F044E" w:rsidP="003F044E">
      <w:pPr>
        <w:rPr>
          <w:sz w:val="32"/>
          <w:szCs w:val="32"/>
        </w:rPr>
      </w:pPr>
      <w:r w:rsidRPr="003F044E">
        <w:rPr>
          <w:sz w:val="32"/>
          <w:szCs w:val="32"/>
        </w:rPr>
        <w:pict w14:anchorId="5917DCC7">
          <v:rect id="_x0000_i1058" style="width:0;height:1.5pt" o:hralign="center" o:hrstd="t" o:hr="t" fillcolor="#a0a0a0" stroked="f"/>
        </w:pict>
      </w:r>
    </w:p>
    <w:p w14:paraId="03F59B67" w14:textId="77777777" w:rsidR="003F044E" w:rsidRPr="003F044E" w:rsidRDefault="003F044E" w:rsidP="003F044E">
      <w:pPr>
        <w:rPr>
          <w:b/>
          <w:bCs/>
          <w:sz w:val="32"/>
          <w:szCs w:val="32"/>
        </w:rPr>
      </w:pPr>
      <w:r w:rsidRPr="003F044E">
        <w:rPr>
          <w:rFonts w:ascii="Segoe UI Emoji" w:hAnsi="Segoe UI Emoji" w:cs="Segoe UI Emoji"/>
          <w:b/>
          <w:bCs/>
          <w:sz w:val="32"/>
          <w:szCs w:val="32"/>
        </w:rPr>
        <w:t>💡</w:t>
      </w:r>
      <w:r w:rsidRPr="003F044E">
        <w:rPr>
          <w:b/>
          <w:bCs/>
          <w:sz w:val="32"/>
          <w:szCs w:val="32"/>
        </w:rPr>
        <w:t xml:space="preserve"> ВАЖЛИВІ ПРАВИЛА ПРОТОКОЛУ</w:t>
      </w:r>
    </w:p>
    <w:p w14:paraId="00576011" w14:textId="77777777" w:rsidR="003F044E" w:rsidRPr="003F044E" w:rsidRDefault="003F044E" w:rsidP="003F044E">
      <w:pPr>
        <w:numPr>
          <w:ilvl w:val="0"/>
          <w:numId w:val="3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Кислотність шлунку:</w:t>
      </w:r>
      <w:r w:rsidRPr="003F044E">
        <w:rPr>
          <w:sz w:val="32"/>
          <w:szCs w:val="32"/>
        </w:rPr>
        <w:t xml:space="preserve"> Кандіда процвітає при низькій кислотності. Якщо вона знижена, обов’язково приймайте </w:t>
      </w:r>
      <w:r w:rsidRPr="003F044E">
        <w:rPr>
          <w:b/>
          <w:bCs/>
          <w:sz w:val="32"/>
          <w:szCs w:val="32"/>
        </w:rPr>
        <w:t>бетаїн гідрохлорид із пепсином</w:t>
      </w:r>
      <w:r w:rsidRPr="003F044E">
        <w:rPr>
          <w:sz w:val="32"/>
          <w:szCs w:val="32"/>
        </w:rPr>
        <w:t xml:space="preserve"> (350-650 мг) з кожним прийомом їжі.</w:t>
      </w:r>
    </w:p>
    <w:p w14:paraId="330D0EA5" w14:textId="77777777" w:rsidR="003F044E" w:rsidRPr="003F044E" w:rsidRDefault="003F044E" w:rsidP="003F044E">
      <w:pPr>
        <w:numPr>
          <w:ilvl w:val="0"/>
          <w:numId w:val="3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Пауза в добавках:</w:t>
      </w:r>
      <w:r w:rsidRPr="003F044E">
        <w:rPr>
          <w:sz w:val="32"/>
          <w:szCs w:val="32"/>
        </w:rPr>
        <w:t xml:space="preserve"> На час активного лікування кандіди </w:t>
      </w:r>
      <w:r w:rsidRPr="003F044E">
        <w:rPr>
          <w:b/>
          <w:bCs/>
          <w:sz w:val="32"/>
          <w:szCs w:val="32"/>
        </w:rPr>
        <w:t>припиняємо</w:t>
      </w:r>
      <w:r w:rsidRPr="003F044E">
        <w:rPr>
          <w:sz w:val="32"/>
          <w:szCs w:val="32"/>
        </w:rPr>
        <w:t xml:space="preserve"> прийом вітамінів, металів та Омега-3. Грибок теж любить "підживлюватися" цими нутрієнтами.</w:t>
      </w:r>
    </w:p>
    <w:p w14:paraId="16F798B3" w14:textId="77777777" w:rsidR="003F044E" w:rsidRPr="003F044E" w:rsidRDefault="003F044E" w:rsidP="003F044E">
      <w:pPr>
        <w:numPr>
          <w:ilvl w:val="0"/>
          <w:numId w:val="3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Ніякого кето:</w:t>
      </w:r>
      <w:r w:rsidRPr="003F044E">
        <w:rPr>
          <w:sz w:val="32"/>
          <w:szCs w:val="32"/>
        </w:rPr>
        <w:t xml:space="preserve"> Не переходьте на кето-дієту під час антикандидного протоколу, оскільки кандіда навчилася харчуватися кетоновими тілами.</w:t>
      </w:r>
    </w:p>
    <w:p w14:paraId="33A9DB34" w14:textId="77777777" w:rsidR="003F044E" w:rsidRPr="003F044E" w:rsidRDefault="003F044E" w:rsidP="003F044E">
      <w:pPr>
        <w:numPr>
          <w:ilvl w:val="0"/>
          <w:numId w:val="3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Замочування:</w:t>
      </w:r>
      <w:r w:rsidRPr="003F044E">
        <w:rPr>
          <w:sz w:val="32"/>
          <w:szCs w:val="32"/>
        </w:rPr>
        <w:t xml:space="preserve"> Насіння та мигдаль обов’язково замочуйте на ніч для нейтралізації фітинової кислоти та очищення від мікотоксинів.</w:t>
      </w:r>
    </w:p>
    <w:p w14:paraId="164B1B02" w14:textId="77777777" w:rsidR="003F044E" w:rsidRPr="003F044E" w:rsidRDefault="003F044E" w:rsidP="003F044E">
      <w:pPr>
        <w:numPr>
          <w:ilvl w:val="0"/>
          <w:numId w:val="3"/>
        </w:numPr>
        <w:rPr>
          <w:sz w:val="32"/>
          <w:szCs w:val="32"/>
        </w:rPr>
      </w:pPr>
      <w:r w:rsidRPr="003F044E">
        <w:rPr>
          <w:b/>
          <w:bCs/>
          <w:sz w:val="32"/>
          <w:szCs w:val="32"/>
        </w:rPr>
        <w:t>Питний режим:</w:t>
      </w:r>
      <w:r w:rsidRPr="003F044E">
        <w:rPr>
          <w:sz w:val="32"/>
          <w:szCs w:val="32"/>
        </w:rPr>
        <w:t xml:space="preserve"> Трав'яні чаї або зелений чай вживайте тільки між прийомами їжі.</w:t>
      </w:r>
    </w:p>
    <w:p w14:paraId="5A57C948" w14:textId="77777777" w:rsidR="003F044E" w:rsidRPr="003F044E" w:rsidRDefault="003F044E" w:rsidP="003F044E">
      <w:pPr>
        <w:rPr>
          <w:sz w:val="32"/>
          <w:szCs w:val="32"/>
        </w:rPr>
      </w:pPr>
      <w:r w:rsidRPr="003F044E">
        <w:rPr>
          <w:sz w:val="32"/>
          <w:szCs w:val="32"/>
        </w:rPr>
        <w:pict w14:anchorId="037D9763">
          <v:rect id="_x0000_i1059" style="width:0;height:1.5pt" o:hralign="center" o:hrstd="t" o:hr="t" fillcolor="#a0a0a0" stroked="f"/>
        </w:pict>
      </w:r>
    </w:p>
    <w:p w14:paraId="74D1B9C7" w14:textId="18617BAB" w:rsidR="003F044E" w:rsidRDefault="003F044E" w:rsidP="003F044E">
      <w:pPr>
        <w:rPr>
          <w:b/>
          <w:bCs/>
          <w:i/>
          <w:iCs/>
          <w:color w:val="00B050"/>
          <w:sz w:val="32"/>
          <w:szCs w:val="32"/>
        </w:rPr>
      </w:pPr>
      <w:r w:rsidRPr="003F044E">
        <w:rPr>
          <w:b/>
          <w:bCs/>
          <w:i/>
          <w:iCs/>
          <w:color w:val="00B050"/>
          <w:sz w:val="32"/>
          <w:szCs w:val="32"/>
        </w:rPr>
        <w:t xml:space="preserve">Дотримання цього протоколу протягом 30-60 днів разом із </w:t>
      </w:r>
      <w:r w:rsidRPr="003F044E">
        <w:rPr>
          <w:b/>
          <w:bCs/>
          <w:i/>
          <w:iCs/>
          <w:color w:val="00B050"/>
          <w:sz w:val="32"/>
          <w:szCs w:val="32"/>
        </w:rPr>
        <w:t>нашою</w:t>
      </w:r>
      <w:r w:rsidRPr="003F044E">
        <w:rPr>
          <w:b/>
          <w:bCs/>
          <w:i/>
          <w:iCs/>
          <w:color w:val="00B050"/>
          <w:sz w:val="32"/>
          <w:szCs w:val="32"/>
        </w:rPr>
        <w:t xml:space="preserve"> фітопрограмою дозволить отримати стійкий результат.</w:t>
      </w:r>
    </w:p>
    <w:p w14:paraId="0AC8AD1A" w14:textId="4FA56DB9" w:rsidR="003F044E" w:rsidRPr="003F044E" w:rsidRDefault="003F044E" w:rsidP="003F044E">
      <w:pPr>
        <w:rPr>
          <w:b/>
          <w:bCs/>
          <w:color w:val="00B050"/>
          <w:sz w:val="32"/>
          <w:szCs w:val="32"/>
        </w:rPr>
      </w:pPr>
      <w:r w:rsidRPr="003F044E">
        <w:rPr>
          <w:b/>
          <w:bCs/>
          <w:i/>
          <w:iCs/>
          <w:color w:val="00B050"/>
          <w:sz w:val="32"/>
          <w:szCs w:val="32"/>
        </w:rPr>
        <w:t>https://fitocentr.com.ua/nabir-antykandyda-pry-molochnytsi/</w:t>
      </w:r>
    </w:p>
    <w:p w14:paraId="004D2AA0" w14:textId="77777777" w:rsidR="00C656A1" w:rsidRPr="003F044E" w:rsidRDefault="00C656A1">
      <w:pPr>
        <w:rPr>
          <w:sz w:val="28"/>
          <w:szCs w:val="28"/>
        </w:rPr>
      </w:pPr>
    </w:p>
    <w:sectPr w:rsidR="00C656A1" w:rsidRPr="003F04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3C75"/>
    <w:multiLevelType w:val="multilevel"/>
    <w:tmpl w:val="4D6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251C3"/>
    <w:multiLevelType w:val="multilevel"/>
    <w:tmpl w:val="BD8A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13242"/>
    <w:multiLevelType w:val="multilevel"/>
    <w:tmpl w:val="7C58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522995">
    <w:abstractNumId w:val="0"/>
  </w:num>
  <w:num w:numId="2" w16cid:durableId="1435173147">
    <w:abstractNumId w:val="1"/>
  </w:num>
  <w:num w:numId="3" w16cid:durableId="183572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4E"/>
    <w:rsid w:val="000E1C98"/>
    <w:rsid w:val="003F044E"/>
    <w:rsid w:val="00846DEC"/>
    <w:rsid w:val="00C656A1"/>
    <w:rsid w:val="00C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BAC4"/>
  <w15:chartTrackingRefBased/>
  <w15:docId w15:val="{E6E154AC-2B3E-422F-B3F7-FCF8015A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4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4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4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4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4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4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F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F0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F0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F0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2107</Words>
  <Characters>1202</Characters>
  <Application>Microsoft Office Word</Application>
  <DocSecurity>0</DocSecurity>
  <Lines>10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meseger</dc:creator>
  <cp:keywords/>
  <dc:description/>
  <cp:lastModifiedBy>meseger</cp:lastModifiedBy>
  <cp:revision>2</cp:revision>
  <dcterms:created xsi:type="dcterms:W3CDTF">2026-05-03T19:40:00Z</dcterms:created>
  <dcterms:modified xsi:type="dcterms:W3CDTF">2026-05-03T19:45:00Z</dcterms:modified>
</cp:coreProperties>
</file>